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B" w14:textId="6F567610" w:rsidR="00B47E76" w:rsidRDefault="0092074F" w:rsidP="00C872E7">
      <w:pPr>
        <w:spacing w:line="240" w:lineRule="auto"/>
        <w:rPr>
          <w:rFonts w:asciiTheme="majorHAnsi" w:hAnsiTheme="majorHAnsi" w:cstheme="majorHAnsi"/>
        </w:rPr>
      </w:pPr>
      <w:r>
        <w:rPr>
          <w:rFonts w:asciiTheme="majorHAnsi" w:hAnsiTheme="majorHAnsi" w:cstheme="majorHAnsi"/>
        </w:rPr>
        <w:t>8-2</w:t>
      </w:r>
      <w:r w:rsidR="00EE497A">
        <w:rPr>
          <w:rFonts w:asciiTheme="majorHAnsi" w:hAnsiTheme="majorHAnsi" w:cstheme="majorHAnsi"/>
        </w:rPr>
        <w:t>-21</w:t>
      </w:r>
      <w:bookmarkStart w:id="0" w:name="_GoBack"/>
      <w:bookmarkEnd w:id="0"/>
    </w:p>
    <w:p w14:paraId="42D12374" w14:textId="77777777" w:rsidR="00BD34E5" w:rsidRPr="00C872E7" w:rsidRDefault="00BD34E5" w:rsidP="00C872E7">
      <w:pPr>
        <w:spacing w:line="240" w:lineRule="auto"/>
        <w:rPr>
          <w:rFonts w:asciiTheme="majorHAnsi" w:hAnsiTheme="majorHAnsi" w:cstheme="majorHAnsi"/>
        </w:rPr>
      </w:pPr>
    </w:p>
    <w:p w14:paraId="0000001C" w14:textId="77E450EF" w:rsidR="00B47E76" w:rsidRPr="00097358" w:rsidRDefault="00C872E7" w:rsidP="00C872E7">
      <w:pPr>
        <w:spacing w:line="240" w:lineRule="auto"/>
        <w:rPr>
          <w:rFonts w:asciiTheme="majorHAnsi" w:hAnsiTheme="majorHAnsi" w:cstheme="majorHAnsi"/>
          <w:sz w:val="24"/>
          <w:szCs w:val="24"/>
        </w:rPr>
      </w:pPr>
      <w:r w:rsidRPr="00097358">
        <w:rPr>
          <w:rFonts w:asciiTheme="majorHAnsi" w:hAnsiTheme="majorHAnsi" w:cstheme="majorHAnsi"/>
          <w:sz w:val="24"/>
          <w:szCs w:val="24"/>
        </w:rPr>
        <w:t xml:space="preserve">Dear </w:t>
      </w:r>
      <w:r w:rsidR="001F7204" w:rsidRPr="00097358">
        <w:rPr>
          <w:rFonts w:asciiTheme="majorHAnsi" w:hAnsiTheme="majorHAnsi" w:cstheme="majorHAnsi"/>
          <w:sz w:val="24"/>
          <w:szCs w:val="24"/>
        </w:rPr>
        <w:t>NMSBVI</w:t>
      </w:r>
      <w:r w:rsidRPr="00097358">
        <w:rPr>
          <w:rFonts w:asciiTheme="majorHAnsi" w:hAnsiTheme="majorHAnsi" w:cstheme="majorHAnsi"/>
          <w:sz w:val="24"/>
          <w:szCs w:val="24"/>
        </w:rPr>
        <w:t xml:space="preserve"> </w:t>
      </w:r>
      <w:r w:rsidR="005C389C">
        <w:rPr>
          <w:rFonts w:asciiTheme="majorHAnsi" w:hAnsiTheme="majorHAnsi" w:cstheme="majorHAnsi"/>
          <w:sz w:val="24"/>
          <w:szCs w:val="24"/>
        </w:rPr>
        <w:t>Staff</w:t>
      </w:r>
      <w:r w:rsidRPr="00097358">
        <w:rPr>
          <w:rFonts w:asciiTheme="majorHAnsi" w:hAnsiTheme="majorHAnsi" w:cstheme="majorHAnsi"/>
          <w:sz w:val="24"/>
          <w:szCs w:val="24"/>
        </w:rPr>
        <w:t>,</w:t>
      </w:r>
    </w:p>
    <w:p w14:paraId="0000001D" w14:textId="77777777" w:rsidR="00B47E76" w:rsidRPr="00097358" w:rsidRDefault="00B47E76" w:rsidP="00C872E7">
      <w:pPr>
        <w:spacing w:line="240" w:lineRule="auto"/>
        <w:rPr>
          <w:rFonts w:asciiTheme="majorHAnsi" w:hAnsiTheme="majorHAnsi" w:cstheme="majorHAnsi"/>
          <w:sz w:val="24"/>
          <w:szCs w:val="24"/>
        </w:rPr>
      </w:pPr>
    </w:p>
    <w:p w14:paraId="6B137DC1" w14:textId="7DFEB658" w:rsidR="00097358" w:rsidRPr="00097358" w:rsidRDefault="004C7AF3" w:rsidP="00097358">
      <w:pPr>
        <w:rPr>
          <w:rFonts w:asciiTheme="majorHAnsi" w:hAnsiTheme="majorHAnsi" w:cstheme="majorHAnsi"/>
          <w:sz w:val="24"/>
          <w:szCs w:val="24"/>
        </w:rPr>
      </w:pPr>
      <w:r w:rsidRPr="00097358">
        <w:rPr>
          <w:rFonts w:asciiTheme="majorHAnsi" w:hAnsiTheme="majorHAnsi" w:cstheme="majorHAnsi"/>
          <w:sz w:val="24"/>
          <w:szCs w:val="24"/>
        </w:rPr>
        <w:t xml:space="preserve">Welcome to the 2021-2022 School year! As you know, we are back to full in-person learning and we are very excited to welcome students and staff on campus.  </w:t>
      </w:r>
      <w:r w:rsidR="00097358" w:rsidRPr="00097358">
        <w:rPr>
          <w:rFonts w:asciiTheme="majorHAnsi" w:hAnsiTheme="majorHAnsi" w:cstheme="majorHAnsi"/>
          <w:sz w:val="24"/>
          <w:szCs w:val="24"/>
        </w:rPr>
        <w:t xml:space="preserve">The New Mexico School for the Blind and Visually Impaired holds the health and safety of our students, families, and staff at the top of our list of priorities.  NMSBVI also stresses the importance of education for all of our students.  This upcoming school year, there is an even greater need to stress education across all areas including academics, social-emotional well-being and safety and hygiene. We are excited to return to full in-person learning for the 2021-2022 school year.  </w:t>
      </w:r>
    </w:p>
    <w:p w14:paraId="0D8BCA1F" w14:textId="77777777" w:rsidR="004C7AF3" w:rsidRPr="00097358" w:rsidRDefault="004C7AF3" w:rsidP="00097358">
      <w:pPr>
        <w:rPr>
          <w:rFonts w:asciiTheme="majorHAnsi" w:hAnsiTheme="majorHAnsi" w:cstheme="majorHAnsi"/>
        </w:rPr>
      </w:pPr>
    </w:p>
    <w:p w14:paraId="25C83271" w14:textId="21D48B37" w:rsidR="00097358" w:rsidRDefault="00C872E7" w:rsidP="005C389C">
      <w:pPr>
        <w:pStyle w:val="NormalWeb"/>
        <w:spacing w:before="0" w:beforeAutospacing="0" w:after="0" w:afterAutospacing="0" w:line="276" w:lineRule="auto"/>
        <w:rPr>
          <w:rFonts w:asciiTheme="majorHAnsi" w:hAnsiTheme="majorHAnsi" w:cstheme="majorHAnsi"/>
          <w:lang w:val="en"/>
        </w:rPr>
      </w:pPr>
      <w:r w:rsidRPr="00097358">
        <w:rPr>
          <w:rFonts w:asciiTheme="majorHAnsi" w:hAnsiTheme="majorHAnsi" w:cstheme="majorHAnsi"/>
        </w:rPr>
        <w:t xml:space="preserve">We are committed to </w:t>
      </w:r>
      <w:r w:rsidR="001F7204" w:rsidRPr="00097358">
        <w:rPr>
          <w:rFonts w:asciiTheme="majorHAnsi" w:hAnsiTheme="majorHAnsi" w:cstheme="majorHAnsi"/>
        </w:rPr>
        <w:t>the safety and well-being of students and staff</w:t>
      </w:r>
      <w:r w:rsidRPr="00097358">
        <w:rPr>
          <w:rFonts w:asciiTheme="majorHAnsi" w:hAnsiTheme="majorHAnsi" w:cstheme="majorHAnsi"/>
        </w:rPr>
        <w:t xml:space="preserve">. </w:t>
      </w:r>
      <w:r w:rsidR="004C7AF3" w:rsidRPr="00097358">
        <w:rPr>
          <w:rFonts w:asciiTheme="majorHAnsi" w:hAnsiTheme="majorHAnsi" w:cstheme="majorHAnsi"/>
        </w:rPr>
        <w:t>We continue to practice all required COVID Safe Practices in our buildings</w:t>
      </w:r>
      <w:r w:rsidRPr="00097358">
        <w:rPr>
          <w:rFonts w:asciiTheme="majorHAnsi" w:hAnsiTheme="majorHAnsi" w:cstheme="majorHAnsi"/>
        </w:rPr>
        <w:t xml:space="preserve">. </w:t>
      </w:r>
      <w:r w:rsidR="00C44104" w:rsidRPr="00097358">
        <w:rPr>
          <w:rFonts w:asciiTheme="majorHAnsi" w:hAnsiTheme="majorHAnsi" w:cstheme="majorHAnsi"/>
        </w:rPr>
        <w:t xml:space="preserve"> For more information, please look at our website at  </w:t>
      </w:r>
      <w:hyperlink r:id="rId5" w:history="1">
        <w:r w:rsidR="00C44104" w:rsidRPr="00097358">
          <w:rPr>
            <w:rStyle w:val="Hyperlink"/>
            <w:rFonts w:asciiTheme="majorHAnsi" w:hAnsiTheme="majorHAnsi" w:cstheme="majorHAnsi"/>
          </w:rPr>
          <w:t>www.nmsbvi.k12.nm.us</w:t>
        </w:r>
      </w:hyperlink>
      <w:r w:rsidR="00C44104" w:rsidRPr="00097358">
        <w:rPr>
          <w:rFonts w:asciiTheme="majorHAnsi" w:hAnsiTheme="majorHAnsi" w:cstheme="majorHAnsi"/>
        </w:rPr>
        <w:t xml:space="preserve"> </w:t>
      </w:r>
      <w:r w:rsidR="00097358" w:rsidRPr="00097358">
        <w:rPr>
          <w:rFonts w:asciiTheme="majorHAnsi" w:hAnsiTheme="majorHAnsi" w:cstheme="majorHAnsi"/>
        </w:rPr>
        <w:t xml:space="preserve">.  </w:t>
      </w:r>
      <w:r w:rsidR="00C44104" w:rsidRPr="00097358">
        <w:rPr>
          <w:rFonts w:asciiTheme="majorHAnsi" w:hAnsiTheme="majorHAnsi" w:cstheme="majorHAnsi"/>
        </w:rPr>
        <w:t xml:space="preserve">NMSBVI will also be following the mandates and recommendations in the New Mexico Public Education Department’s Toolkit, which can be found here: </w:t>
      </w:r>
      <w:hyperlink r:id="rId6" w:history="1">
        <w:r w:rsidR="00C44104" w:rsidRPr="00097358">
          <w:rPr>
            <w:rStyle w:val="Hyperlink"/>
            <w:rFonts w:asciiTheme="majorHAnsi" w:hAnsiTheme="majorHAnsi" w:cstheme="majorHAnsi"/>
          </w:rPr>
          <w:t>https://webnew.ped.state.nm.us/back-to-school-guidance/</w:t>
        </w:r>
      </w:hyperlink>
      <w:r w:rsidR="00097358" w:rsidRPr="00097358">
        <w:rPr>
          <w:rFonts w:asciiTheme="majorHAnsi" w:hAnsiTheme="majorHAnsi" w:cstheme="majorHAnsi"/>
        </w:rPr>
        <w:t xml:space="preserve"> </w:t>
      </w:r>
      <w:r w:rsidR="00097358">
        <w:rPr>
          <w:rFonts w:asciiTheme="majorHAnsi" w:hAnsiTheme="majorHAnsi" w:cstheme="majorHAnsi"/>
        </w:rPr>
        <w:t>.</w:t>
      </w:r>
      <w:r w:rsidR="00097358" w:rsidRPr="00097358">
        <w:rPr>
          <w:rFonts w:asciiTheme="majorHAnsi" w:hAnsiTheme="majorHAnsi" w:cstheme="majorHAnsi"/>
        </w:rPr>
        <w:t xml:space="preserve">  </w:t>
      </w:r>
      <w:r w:rsidR="00097358" w:rsidRPr="00097358">
        <w:rPr>
          <w:rFonts w:asciiTheme="majorHAnsi" w:hAnsiTheme="majorHAnsi" w:cstheme="majorHAnsi"/>
          <w:lang w:val="en"/>
        </w:rPr>
        <w:t xml:space="preserve">We </w:t>
      </w:r>
      <w:r w:rsidR="00097358">
        <w:rPr>
          <w:rFonts w:asciiTheme="majorHAnsi" w:hAnsiTheme="majorHAnsi" w:cstheme="majorHAnsi"/>
          <w:lang w:val="en"/>
        </w:rPr>
        <w:t>require</w:t>
      </w:r>
      <w:r w:rsidR="00097358" w:rsidRPr="00097358">
        <w:rPr>
          <w:rFonts w:asciiTheme="majorHAnsi" w:hAnsiTheme="majorHAnsi" w:cstheme="majorHAnsi"/>
          <w:lang w:val="en"/>
        </w:rPr>
        <w:t xml:space="preserve"> students and staff </w:t>
      </w:r>
      <w:r w:rsidR="00097358">
        <w:rPr>
          <w:rFonts w:asciiTheme="majorHAnsi" w:hAnsiTheme="majorHAnsi" w:cstheme="majorHAnsi"/>
          <w:lang w:val="en"/>
        </w:rPr>
        <w:t xml:space="preserve">to </w:t>
      </w:r>
      <w:r w:rsidR="00097358" w:rsidRPr="00097358">
        <w:rPr>
          <w:rFonts w:asciiTheme="majorHAnsi" w:hAnsiTheme="majorHAnsi" w:cstheme="majorHAnsi"/>
          <w:lang w:val="en"/>
        </w:rPr>
        <w:t xml:space="preserve">stay home from school if they are exhibiting any COVID-19 symptoms that are not related to other chronic conditions.  Mandatory quarantines will remain in place under certain circumstances.    </w:t>
      </w:r>
    </w:p>
    <w:p w14:paraId="71ED891B" w14:textId="77777777" w:rsidR="005C389C" w:rsidRPr="005C389C" w:rsidRDefault="005C389C" w:rsidP="005C389C">
      <w:pPr>
        <w:pStyle w:val="NormalWeb"/>
        <w:spacing w:before="0" w:beforeAutospacing="0" w:after="0" w:afterAutospacing="0" w:line="276" w:lineRule="auto"/>
        <w:rPr>
          <w:rFonts w:asciiTheme="majorHAnsi" w:hAnsiTheme="majorHAnsi" w:cstheme="majorHAnsi"/>
        </w:rPr>
      </w:pPr>
    </w:p>
    <w:p w14:paraId="2E68D246" w14:textId="77777777" w:rsidR="00097358" w:rsidRDefault="00097358" w:rsidP="00097358">
      <w:pPr>
        <w:rPr>
          <w:rFonts w:asciiTheme="majorHAnsi" w:hAnsiTheme="majorHAnsi" w:cstheme="majorHAnsi"/>
          <w:color w:val="000000" w:themeColor="text1"/>
          <w:sz w:val="24"/>
          <w:szCs w:val="24"/>
        </w:rPr>
      </w:pPr>
      <w:r>
        <w:rPr>
          <w:rFonts w:asciiTheme="majorHAnsi" w:hAnsiTheme="majorHAnsi" w:cstheme="majorHAnsi"/>
          <w:sz w:val="24"/>
          <w:szCs w:val="24"/>
        </w:rPr>
        <w:t xml:space="preserve">During this school year, </w:t>
      </w:r>
      <w:r w:rsidRPr="00097358">
        <w:rPr>
          <w:rFonts w:asciiTheme="majorHAnsi" w:hAnsiTheme="majorHAnsi" w:cstheme="majorHAnsi"/>
          <w:sz w:val="24"/>
          <w:szCs w:val="24"/>
        </w:rPr>
        <w:t xml:space="preserve">NMSBVI intends to continue to promote technology skills, so a Blended Learning Model will be adopted by most classes.  This model </w:t>
      </w:r>
      <w:r w:rsidRPr="00097358">
        <w:rPr>
          <w:rFonts w:asciiTheme="majorHAnsi" w:hAnsiTheme="majorHAnsi" w:cstheme="majorHAnsi"/>
          <w:color w:val="000000" w:themeColor="text1"/>
          <w:sz w:val="24"/>
          <w:szCs w:val="24"/>
        </w:rPr>
        <w:t xml:space="preserve">supports in person learning with lessons or homework that can be accessed online. The model will also support our focus on teaching early technology skills needed to access these online lessons and activities. </w:t>
      </w:r>
    </w:p>
    <w:p w14:paraId="6AD5859B" w14:textId="77777777" w:rsidR="00097358" w:rsidRDefault="00097358" w:rsidP="00097358">
      <w:pPr>
        <w:rPr>
          <w:rFonts w:asciiTheme="majorHAnsi" w:hAnsiTheme="majorHAnsi" w:cstheme="majorHAnsi"/>
          <w:color w:val="000000" w:themeColor="text1"/>
          <w:sz w:val="24"/>
          <w:szCs w:val="24"/>
        </w:rPr>
      </w:pPr>
    </w:p>
    <w:p w14:paraId="7B6C022C" w14:textId="7CC8FAB9" w:rsidR="00097358" w:rsidRDefault="00097358" w:rsidP="00097358">
      <w:pPr>
        <w:rPr>
          <w:rFonts w:asciiTheme="majorHAnsi" w:hAnsiTheme="majorHAnsi" w:cstheme="majorHAnsi"/>
          <w:sz w:val="24"/>
          <w:szCs w:val="24"/>
        </w:rPr>
      </w:pPr>
      <w:r w:rsidRPr="00097358">
        <w:rPr>
          <w:rFonts w:asciiTheme="majorHAnsi" w:hAnsiTheme="majorHAnsi" w:cstheme="majorHAnsi"/>
          <w:color w:val="000000" w:themeColor="text1"/>
          <w:sz w:val="24"/>
          <w:szCs w:val="24"/>
        </w:rPr>
        <w:t xml:space="preserve">NMSBVI will not be offering a remote learning model as an option for families for the 2021-2022 school year unless </w:t>
      </w:r>
      <w:r w:rsidRPr="00097358">
        <w:rPr>
          <w:rFonts w:asciiTheme="majorHAnsi" w:hAnsiTheme="majorHAnsi" w:cstheme="majorHAnsi"/>
          <w:sz w:val="24"/>
          <w:szCs w:val="24"/>
        </w:rPr>
        <w:t>the state mandates another school closure.  However, if a student is required to quarantine for a long period of time, NMSBVI will provide remote learning assignments in an asynchronous manner to continue that student’s educational program if the student is well enough to participate.</w:t>
      </w:r>
      <w:r>
        <w:rPr>
          <w:rFonts w:asciiTheme="majorHAnsi" w:hAnsiTheme="majorHAnsi" w:cstheme="majorHAnsi"/>
          <w:sz w:val="24"/>
          <w:szCs w:val="24"/>
        </w:rPr>
        <w:t xml:space="preserve">  </w:t>
      </w:r>
      <w:r w:rsidRPr="00731E63">
        <w:rPr>
          <w:rFonts w:asciiTheme="majorHAnsi" w:hAnsiTheme="majorHAnsi" w:cstheme="majorHAnsi"/>
          <w:sz w:val="24"/>
          <w:szCs w:val="24"/>
        </w:rPr>
        <w:t xml:space="preserve">If </w:t>
      </w:r>
      <w:r w:rsidR="00731E63" w:rsidRPr="00731E63">
        <w:rPr>
          <w:rFonts w:asciiTheme="majorHAnsi" w:hAnsiTheme="majorHAnsi" w:cstheme="majorHAnsi"/>
          <w:sz w:val="24"/>
          <w:szCs w:val="24"/>
        </w:rPr>
        <w:t xml:space="preserve">a </w:t>
      </w:r>
      <w:r w:rsidRPr="00731E63">
        <w:rPr>
          <w:rFonts w:asciiTheme="majorHAnsi" w:hAnsiTheme="majorHAnsi" w:cstheme="majorHAnsi"/>
          <w:sz w:val="24"/>
          <w:szCs w:val="24"/>
        </w:rPr>
        <w:t xml:space="preserve">child is unable to wear a mask at school, </w:t>
      </w:r>
      <w:r w:rsidR="00731E63" w:rsidRPr="00731E63">
        <w:rPr>
          <w:rFonts w:asciiTheme="majorHAnsi" w:hAnsiTheme="majorHAnsi" w:cstheme="majorHAnsi"/>
          <w:sz w:val="24"/>
          <w:szCs w:val="24"/>
        </w:rPr>
        <w:t>we are working on options for those few students.</w:t>
      </w:r>
    </w:p>
    <w:p w14:paraId="45477A07" w14:textId="62212AE5" w:rsidR="0092074F" w:rsidRDefault="0092074F" w:rsidP="00097358">
      <w:pPr>
        <w:rPr>
          <w:rFonts w:asciiTheme="majorHAnsi" w:hAnsiTheme="majorHAnsi" w:cstheme="majorHAnsi"/>
          <w:sz w:val="24"/>
          <w:szCs w:val="24"/>
        </w:rPr>
      </w:pPr>
    </w:p>
    <w:p w14:paraId="2D77708E" w14:textId="044AB103" w:rsidR="0092074F" w:rsidRPr="0092074F" w:rsidRDefault="0092074F" w:rsidP="00097358">
      <w:pPr>
        <w:rPr>
          <w:rFonts w:asciiTheme="majorHAnsi" w:hAnsiTheme="majorHAnsi" w:cstheme="majorHAnsi"/>
          <w:sz w:val="24"/>
          <w:szCs w:val="24"/>
        </w:rPr>
      </w:pPr>
      <w:r>
        <w:rPr>
          <w:rFonts w:asciiTheme="majorHAnsi" w:hAnsiTheme="majorHAnsi" w:cstheme="majorHAnsi"/>
          <w:sz w:val="24"/>
          <w:szCs w:val="24"/>
        </w:rPr>
        <w:t xml:space="preserve">Because we are fully re-opening, </w:t>
      </w:r>
      <w:r w:rsidRPr="0092074F">
        <w:rPr>
          <w:rFonts w:asciiTheme="majorHAnsi" w:hAnsiTheme="majorHAnsi" w:cstheme="majorHAnsi"/>
          <w:b/>
          <w:bCs/>
          <w:sz w:val="24"/>
          <w:szCs w:val="24"/>
        </w:rPr>
        <w:t xml:space="preserve">all staff are required to be on campus </w:t>
      </w:r>
      <w:r>
        <w:rPr>
          <w:rFonts w:asciiTheme="majorHAnsi" w:hAnsiTheme="majorHAnsi" w:cstheme="majorHAnsi"/>
          <w:b/>
          <w:bCs/>
          <w:sz w:val="24"/>
          <w:szCs w:val="24"/>
        </w:rPr>
        <w:t>for their full work schedules</w:t>
      </w:r>
      <w:r w:rsidRPr="0092074F">
        <w:rPr>
          <w:rFonts w:asciiTheme="majorHAnsi" w:hAnsiTheme="majorHAnsi" w:cstheme="majorHAnsi"/>
          <w:b/>
          <w:bCs/>
          <w:sz w:val="24"/>
          <w:szCs w:val="24"/>
        </w:rPr>
        <w:t xml:space="preserve">.  </w:t>
      </w:r>
      <w:r>
        <w:rPr>
          <w:rFonts w:asciiTheme="majorHAnsi" w:hAnsiTheme="majorHAnsi" w:cstheme="majorHAnsi"/>
          <w:b/>
          <w:bCs/>
          <w:sz w:val="24"/>
          <w:szCs w:val="24"/>
        </w:rPr>
        <w:t xml:space="preserve"> </w:t>
      </w:r>
      <w:r>
        <w:rPr>
          <w:rFonts w:asciiTheme="majorHAnsi" w:hAnsiTheme="majorHAnsi" w:cstheme="majorHAnsi"/>
          <w:sz w:val="24"/>
          <w:szCs w:val="24"/>
        </w:rPr>
        <w:t xml:space="preserve">If you are planning on completing </w:t>
      </w:r>
      <w:proofErr w:type="spellStart"/>
      <w:r>
        <w:rPr>
          <w:rFonts w:asciiTheme="majorHAnsi" w:hAnsiTheme="majorHAnsi" w:cstheme="majorHAnsi"/>
          <w:sz w:val="24"/>
          <w:szCs w:val="24"/>
        </w:rPr>
        <w:t>SafeSchools</w:t>
      </w:r>
      <w:proofErr w:type="spellEnd"/>
      <w:r>
        <w:rPr>
          <w:rFonts w:asciiTheme="majorHAnsi" w:hAnsiTheme="majorHAnsi" w:cstheme="majorHAnsi"/>
          <w:sz w:val="24"/>
          <w:szCs w:val="24"/>
        </w:rPr>
        <w:t>, participating in remote defensive driving class, or attending a remote conference that is a full day or half day, you may work from home, but you will need to complete an Activity Request and note on there that you will be working from home that half day or full day</w:t>
      </w:r>
      <w:r w:rsidR="00DA3EAD">
        <w:rPr>
          <w:rFonts w:asciiTheme="majorHAnsi" w:hAnsiTheme="majorHAnsi" w:cstheme="majorHAnsi"/>
          <w:sz w:val="24"/>
          <w:szCs w:val="24"/>
        </w:rPr>
        <w:t xml:space="preserve"> during your regular work hours</w:t>
      </w:r>
      <w:r>
        <w:rPr>
          <w:rFonts w:asciiTheme="majorHAnsi" w:hAnsiTheme="majorHAnsi" w:cstheme="majorHAnsi"/>
          <w:sz w:val="24"/>
          <w:szCs w:val="24"/>
        </w:rPr>
        <w:t xml:space="preserve">.  It will need to be </w:t>
      </w:r>
      <w:r>
        <w:rPr>
          <w:rFonts w:asciiTheme="majorHAnsi" w:hAnsiTheme="majorHAnsi" w:cstheme="majorHAnsi"/>
          <w:sz w:val="24"/>
          <w:szCs w:val="24"/>
        </w:rPr>
        <w:lastRenderedPageBreak/>
        <w:t>completed and approved in advance.  You will be expected to return to campus after the half day in order to complete your wor</w:t>
      </w:r>
      <w:r w:rsidR="00DA3EAD">
        <w:rPr>
          <w:rFonts w:asciiTheme="majorHAnsi" w:hAnsiTheme="majorHAnsi" w:cstheme="majorHAnsi"/>
          <w:sz w:val="24"/>
          <w:szCs w:val="24"/>
        </w:rPr>
        <w:t>k</w:t>
      </w:r>
      <w:r>
        <w:rPr>
          <w:rFonts w:asciiTheme="majorHAnsi" w:hAnsiTheme="majorHAnsi" w:cstheme="majorHAnsi"/>
          <w:sz w:val="24"/>
          <w:szCs w:val="24"/>
        </w:rPr>
        <w:t>day.</w:t>
      </w:r>
      <w:r w:rsidR="00DA3EAD">
        <w:rPr>
          <w:rFonts w:asciiTheme="majorHAnsi" w:hAnsiTheme="majorHAnsi" w:cstheme="majorHAnsi"/>
          <w:sz w:val="24"/>
          <w:szCs w:val="24"/>
        </w:rPr>
        <w:t xml:space="preserve">  </w:t>
      </w:r>
    </w:p>
    <w:p w14:paraId="1288E4C8" w14:textId="28BD7651" w:rsidR="00892192" w:rsidRDefault="00892192" w:rsidP="00C872E7">
      <w:pPr>
        <w:spacing w:line="240" w:lineRule="auto"/>
        <w:rPr>
          <w:rFonts w:asciiTheme="majorHAnsi" w:hAnsiTheme="majorHAnsi" w:cstheme="majorHAnsi"/>
          <w:b/>
          <w:bCs/>
        </w:rPr>
      </w:pPr>
    </w:p>
    <w:p w14:paraId="336B5A16" w14:textId="3C37CE75" w:rsidR="009366C6" w:rsidRPr="00EE497A" w:rsidRDefault="00892192" w:rsidP="00C872E7">
      <w:pPr>
        <w:spacing w:line="240" w:lineRule="auto"/>
        <w:rPr>
          <w:rFonts w:asciiTheme="majorHAnsi" w:hAnsiTheme="majorHAnsi" w:cstheme="majorHAnsi"/>
          <w:sz w:val="24"/>
          <w:szCs w:val="24"/>
        </w:rPr>
      </w:pPr>
      <w:r w:rsidRPr="00EE497A">
        <w:rPr>
          <w:rFonts w:asciiTheme="majorHAnsi" w:hAnsiTheme="majorHAnsi" w:cstheme="majorHAnsi"/>
          <w:sz w:val="24"/>
          <w:szCs w:val="24"/>
        </w:rPr>
        <w:t xml:space="preserve">School will look </w:t>
      </w:r>
      <w:r w:rsidR="00FD4B3C" w:rsidRPr="00EE497A">
        <w:rPr>
          <w:rFonts w:asciiTheme="majorHAnsi" w:hAnsiTheme="majorHAnsi" w:cstheme="majorHAnsi"/>
          <w:sz w:val="24"/>
          <w:szCs w:val="24"/>
        </w:rPr>
        <w:t>similar to our full re-opening in April, 2021</w:t>
      </w:r>
      <w:r w:rsidR="009366C6" w:rsidRPr="00EE497A">
        <w:rPr>
          <w:rFonts w:asciiTheme="majorHAnsi" w:hAnsiTheme="majorHAnsi" w:cstheme="majorHAnsi"/>
          <w:sz w:val="24"/>
          <w:szCs w:val="24"/>
        </w:rPr>
        <w:t>.</w:t>
      </w:r>
    </w:p>
    <w:p w14:paraId="38BBB3E2" w14:textId="398E8C4A" w:rsidR="009366C6" w:rsidRPr="0092074F" w:rsidRDefault="00FD4B3C" w:rsidP="005C389C">
      <w:pPr>
        <w:pStyle w:val="ListParagraph"/>
        <w:numPr>
          <w:ilvl w:val="0"/>
          <w:numId w:val="1"/>
        </w:numPr>
        <w:spacing w:line="240" w:lineRule="auto"/>
        <w:rPr>
          <w:rFonts w:asciiTheme="majorHAnsi" w:hAnsiTheme="majorHAnsi" w:cstheme="majorHAnsi"/>
          <w:color w:val="FF0000"/>
          <w:sz w:val="24"/>
          <w:szCs w:val="24"/>
        </w:rPr>
      </w:pPr>
      <w:r w:rsidRPr="0092074F">
        <w:rPr>
          <w:rFonts w:asciiTheme="majorHAnsi" w:hAnsiTheme="majorHAnsi" w:cstheme="majorHAnsi"/>
          <w:color w:val="FF0000"/>
          <w:sz w:val="24"/>
          <w:szCs w:val="24"/>
        </w:rPr>
        <w:t>Temperature</w:t>
      </w:r>
      <w:r w:rsidR="009366C6" w:rsidRPr="0092074F">
        <w:rPr>
          <w:rFonts w:asciiTheme="majorHAnsi" w:hAnsiTheme="majorHAnsi" w:cstheme="majorHAnsi"/>
          <w:color w:val="FF0000"/>
          <w:sz w:val="24"/>
          <w:szCs w:val="24"/>
        </w:rPr>
        <w:t xml:space="preserve"> checks will be required both prior to coming to campus and upon arrival</w:t>
      </w:r>
      <w:r w:rsidRPr="0092074F">
        <w:rPr>
          <w:rFonts w:asciiTheme="majorHAnsi" w:hAnsiTheme="majorHAnsi" w:cstheme="majorHAnsi"/>
          <w:color w:val="FF0000"/>
          <w:sz w:val="24"/>
          <w:szCs w:val="24"/>
        </w:rPr>
        <w:t xml:space="preserve"> for all staff and students</w:t>
      </w:r>
      <w:r w:rsidR="009366C6" w:rsidRPr="0092074F">
        <w:rPr>
          <w:rFonts w:asciiTheme="majorHAnsi" w:hAnsiTheme="majorHAnsi" w:cstheme="majorHAnsi"/>
          <w:color w:val="FF0000"/>
          <w:sz w:val="24"/>
          <w:szCs w:val="24"/>
        </w:rPr>
        <w:t xml:space="preserve">. </w:t>
      </w:r>
      <w:bookmarkStart w:id="1" w:name="_Hlk78455650"/>
      <w:r w:rsidR="009366C6" w:rsidRPr="0092074F">
        <w:rPr>
          <w:rFonts w:asciiTheme="majorHAnsi" w:hAnsiTheme="majorHAnsi" w:cstheme="majorHAnsi"/>
          <w:color w:val="FF0000"/>
          <w:sz w:val="24"/>
          <w:szCs w:val="24"/>
        </w:rPr>
        <w:t>(</w:t>
      </w:r>
      <w:r w:rsidRPr="0092074F">
        <w:rPr>
          <w:rFonts w:asciiTheme="majorHAnsi" w:hAnsiTheme="majorHAnsi" w:cstheme="majorHAnsi"/>
          <w:i/>
          <w:iCs/>
          <w:color w:val="FF0000"/>
          <w:sz w:val="24"/>
          <w:szCs w:val="24"/>
          <w:u w:val="single"/>
        </w:rPr>
        <w:t xml:space="preserve">The Dr. </w:t>
      </w:r>
      <w:r w:rsidR="009366C6" w:rsidRPr="0092074F">
        <w:rPr>
          <w:rFonts w:asciiTheme="majorHAnsi" w:hAnsiTheme="majorHAnsi" w:cstheme="majorHAnsi"/>
          <w:i/>
          <w:iCs/>
          <w:color w:val="FF0000"/>
          <w:sz w:val="24"/>
          <w:szCs w:val="24"/>
          <w:u w:val="single"/>
        </w:rPr>
        <w:t>Owl COVID19 screening tool</w:t>
      </w:r>
      <w:r w:rsidR="004C7AF3" w:rsidRPr="0092074F">
        <w:rPr>
          <w:rFonts w:asciiTheme="majorHAnsi" w:hAnsiTheme="majorHAnsi" w:cstheme="majorHAnsi"/>
          <w:i/>
          <w:iCs/>
          <w:color w:val="FF0000"/>
          <w:sz w:val="24"/>
          <w:szCs w:val="24"/>
          <w:u w:val="single"/>
        </w:rPr>
        <w:t xml:space="preserve"> is no longer required</w:t>
      </w:r>
      <w:r w:rsidR="009366C6" w:rsidRPr="0092074F">
        <w:rPr>
          <w:rFonts w:asciiTheme="majorHAnsi" w:hAnsiTheme="majorHAnsi" w:cstheme="majorHAnsi"/>
          <w:i/>
          <w:iCs/>
          <w:color w:val="FF0000"/>
          <w:sz w:val="24"/>
          <w:szCs w:val="24"/>
        </w:rPr>
        <w:t>).</w:t>
      </w:r>
    </w:p>
    <w:bookmarkEnd w:id="1"/>
    <w:p w14:paraId="5E59D36B" w14:textId="44EEC26F" w:rsidR="00C44104" w:rsidRPr="00484E65" w:rsidRDefault="00C44104" w:rsidP="009366C6">
      <w:pPr>
        <w:pStyle w:val="ListParagraph"/>
        <w:numPr>
          <w:ilvl w:val="0"/>
          <w:numId w:val="1"/>
        </w:numPr>
        <w:spacing w:line="240" w:lineRule="auto"/>
        <w:rPr>
          <w:rFonts w:asciiTheme="majorHAnsi" w:hAnsiTheme="majorHAnsi" w:cstheme="majorHAnsi"/>
          <w:sz w:val="24"/>
          <w:szCs w:val="24"/>
        </w:rPr>
      </w:pPr>
      <w:r w:rsidRPr="005C389C">
        <w:rPr>
          <w:rFonts w:asciiTheme="majorHAnsi" w:hAnsiTheme="majorHAnsi" w:cstheme="majorHAnsi"/>
          <w:i/>
          <w:iCs/>
          <w:sz w:val="24"/>
          <w:szCs w:val="24"/>
        </w:rPr>
        <w:t xml:space="preserve">Students and staff will not be allowed on campus if they are experiencing COVID19 </w:t>
      </w:r>
      <w:r w:rsidRPr="00484E65">
        <w:rPr>
          <w:rFonts w:asciiTheme="majorHAnsi" w:hAnsiTheme="majorHAnsi" w:cstheme="majorHAnsi"/>
          <w:i/>
          <w:iCs/>
          <w:sz w:val="24"/>
          <w:szCs w:val="24"/>
        </w:rPr>
        <w:t>symptoms.  If a student or staff member has chronic conditions with symptoms similar to COVID19, they may submit a doctor’s note</w:t>
      </w:r>
      <w:r w:rsidR="005C389C" w:rsidRPr="00484E65">
        <w:rPr>
          <w:rFonts w:asciiTheme="majorHAnsi" w:hAnsiTheme="majorHAnsi" w:cstheme="majorHAnsi"/>
          <w:i/>
          <w:iCs/>
          <w:sz w:val="24"/>
          <w:szCs w:val="24"/>
        </w:rPr>
        <w:t>.</w:t>
      </w:r>
      <w:r w:rsidRPr="00484E65">
        <w:rPr>
          <w:rFonts w:asciiTheme="majorHAnsi" w:hAnsiTheme="majorHAnsi" w:cstheme="majorHAnsi"/>
          <w:i/>
          <w:iCs/>
          <w:sz w:val="24"/>
          <w:szCs w:val="24"/>
        </w:rPr>
        <w:t xml:space="preserve"> </w:t>
      </w:r>
    </w:p>
    <w:p w14:paraId="03514368" w14:textId="267C6A77" w:rsidR="009366C6" w:rsidRPr="00484E65" w:rsidRDefault="009366C6" w:rsidP="009366C6">
      <w:pPr>
        <w:pStyle w:val="ListParagraph"/>
        <w:numPr>
          <w:ilvl w:val="0"/>
          <w:numId w:val="1"/>
        </w:numPr>
        <w:spacing w:line="240" w:lineRule="auto"/>
        <w:rPr>
          <w:rFonts w:asciiTheme="majorHAnsi" w:hAnsiTheme="majorHAnsi" w:cstheme="majorHAnsi"/>
          <w:sz w:val="24"/>
          <w:szCs w:val="24"/>
        </w:rPr>
      </w:pPr>
      <w:r w:rsidRPr="00484E65">
        <w:rPr>
          <w:rFonts w:asciiTheme="majorHAnsi" w:hAnsiTheme="majorHAnsi" w:cstheme="majorHAnsi"/>
          <w:sz w:val="24"/>
          <w:szCs w:val="24"/>
        </w:rPr>
        <w:t>Face masks will be required for all staff and students</w:t>
      </w:r>
      <w:r w:rsidR="004C7AF3" w:rsidRPr="00484E65">
        <w:rPr>
          <w:rFonts w:asciiTheme="majorHAnsi" w:hAnsiTheme="majorHAnsi" w:cstheme="majorHAnsi"/>
          <w:sz w:val="24"/>
          <w:szCs w:val="24"/>
        </w:rPr>
        <w:t xml:space="preserve"> in all buildings, regardless of vaccination status </w:t>
      </w:r>
      <w:r w:rsidRPr="00484E65">
        <w:rPr>
          <w:rFonts w:asciiTheme="majorHAnsi" w:hAnsiTheme="majorHAnsi" w:cstheme="majorHAnsi"/>
          <w:sz w:val="24"/>
          <w:szCs w:val="24"/>
        </w:rPr>
        <w:t>(with some exceptions for students who cannot wear a mask due to medical reasons)</w:t>
      </w:r>
      <w:r w:rsidR="0092074F" w:rsidRPr="00484E65">
        <w:rPr>
          <w:rFonts w:asciiTheme="majorHAnsi" w:hAnsiTheme="majorHAnsi" w:cstheme="majorHAnsi"/>
          <w:sz w:val="24"/>
          <w:szCs w:val="24"/>
        </w:rPr>
        <w:t xml:space="preserve">.  If a staff member is alone in an office or classroom, with </w:t>
      </w:r>
      <w:r w:rsidR="00DA3EAD" w:rsidRPr="00484E65">
        <w:rPr>
          <w:rFonts w:asciiTheme="majorHAnsi" w:hAnsiTheme="majorHAnsi" w:cstheme="majorHAnsi"/>
          <w:sz w:val="24"/>
          <w:szCs w:val="24"/>
        </w:rPr>
        <w:t>no one</w:t>
      </w:r>
      <w:r w:rsidR="0092074F" w:rsidRPr="00484E65">
        <w:rPr>
          <w:rFonts w:asciiTheme="majorHAnsi" w:hAnsiTheme="majorHAnsi" w:cstheme="majorHAnsi"/>
          <w:sz w:val="24"/>
          <w:szCs w:val="24"/>
        </w:rPr>
        <w:t xml:space="preserve"> else, that staff member may remove his/ her mask.  The staff member is required to wear a mask if anyone wants to enter the room.</w:t>
      </w:r>
    </w:p>
    <w:p w14:paraId="3A4F45F8" w14:textId="24F042C3" w:rsidR="004C7AF3" w:rsidRPr="00484E65" w:rsidRDefault="004C7AF3" w:rsidP="009366C6">
      <w:pPr>
        <w:pStyle w:val="ListParagraph"/>
        <w:numPr>
          <w:ilvl w:val="0"/>
          <w:numId w:val="1"/>
        </w:numPr>
        <w:spacing w:line="240" w:lineRule="auto"/>
        <w:rPr>
          <w:rFonts w:asciiTheme="majorHAnsi" w:hAnsiTheme="majorHAnsi" w:cstheme="majorHAnsi"/>
          <w:color w:val="FF0000"/>
          <w:sz w:val="24"/>
          <w:szCs w:val="24"/>
        </w:rPr>
      </w:pPr>
      <w:r w:rsidRPr="00484E65">
        <w:rPr>
          <w:rFonts w:asciiTheme="majorHAnsi" w:hAnsiTheme="majorHAnsi" w:cstheme="majorHAnsi"/>
          <w:i/>
          <w:iCs/>
          <w:color w:val="FF0000"/>
          <w:sz w:val="24"/>
          <w:szCs w:val="24"/>
        </w:rPr>
        <w:t>Masks will not be required outside, during naps, or during meals.</w:t>
      </w:r>
    </w:p>
    <w:p w14:paraId="130AF911" w14:textId="0CCBAD6E" w:rsidR="005C389C" w:rsidRPr="00484E65" w:rsidRDefault="005C389C" w:rsidP="005C389C">
      <w:pPr>
        <w:pStyle w:val="ListParagraph"/>
        <w:numPr>
          <w:ilvl w:val="0"/>
          <w:numId w:val="1"/>
        </w:numPr>
        <w:rPr>
          <w:rFonts w:asciiTheme="majorHAnsi" w:hAnsiTheme="majorHAnsi" w:cstheme="majorHAnsi"/>
          <w:sz w:val="24"/>
          <w:szCs w:val="24"/>
        </w:rPr>
      </w:pPr>
      <w:r w:rsidRPr="00484E65">
        <w:rPr>
          <w:rFonts w:asciiTheme="majorHAnsi" w:hAnsiTheme="majorHAnsi" w:cstheme="majorHAnsi"/>
          <w:sz w:val="24"/>
          <w:szCs w:val="24"/>
        </w:rPr>
        <w:t xml:space="preserve">We will enforce </w:t>
      </w:r>
      <w:r w:rsidR="0092074F" w:rsidRPr="00484E65">
        <w:rPr>
          <w:rFonts w:asciiTheme="majorHAnsi" w:hAnsiTheme="majorHAnsi" w:cstheme="majorHAnsi"/>
          <w:sz w:val="24"/>
          <w:szCs w:val="24"/>
        </w:rPr>
        <w:t>physical</w:t>
      </w:r>
      <w:r w:rsidRPr="00484E65">
        <w:rPr>
          <w:rFonts w:asciiTheme="majorHAnsi" w:hAnsiTheme="majorHAnsi" w:cstheme="majorHAnsi"/>
          <w:sz w:val="24"/>
          <w:szCs w:val="24"/>
        </w:rPr>
        <w:t xml:space="preserve"> distancing as much as possible. </w:t>
      </w:r>
    </w:p>
    <w:p w14:paraId="2701BA20" w14:textId="7B014100" w:rsidR="005C389C" w:rsidRPr="00484E65" w:rsidRDefault="005C389C" w:rsidP="005C389C">
      <w:pPr>
        <w:pStyle w:val="ListParagraph"/>
        <w:numPr>
          <w:ilvl w:val="0"/>
          <w:numId w:val="1"/>
        </w:numPr>
        <w:spacing w:line="240" w:lineRule="auto"/>
        <w:rPr>
          <w:rFonts w:asciiTheme="majorHAnsi" w:hAnsiTheme="majorHAnsi" w:cstheme="majorHAnsi"/>
          <w:sz w:val="24"/>
          <w:szCs w:val="24"/>
        </w:rPr>
      </w:pPr>
      <w:r w:rsidRPr="00484E65">
        <w:rPr>
          <w:rFonts w:asciiTheme="majorHAnsi" w:hAnsiTheme="majorHAnsi" w:cstheme="majorHAnsi"/>
          <w:sz w:val="24"/>
          <w:szCs w:val="24"/>
        </w:rPr>
        <w:t>Staff who have not provided proof of being fully vaccinated will be required to participate in surveillance testing.  We are required to test 25% of those staff each week, so expect to test once per month.</w:t>
      </w:r>
      <w:r w:rsidR="00DA3EAD" w:rsidRPr="00484E65">
        <w:rPr>
          <w:rFonts w:asciiTheme="majorHAnsi" w:hAnsiTheme="majorHAnsi" w:cstheme="majorHAnsi"/>
          <w:sz w:val="24"/>
          <w:szCs w:val="24"/>
        </w:rPr>
        <w:t xml:space="preserve">  You can use a VAULT test, a PCR test, or come to health services for a BinaxNOW test.</w:t>
      </w:r>
    </w:p>
    <w:p w14:paraId="2C0CF979" w14:textId="4C1A3E3C" w:rsidR="00DA3EAD" w:rsidRPr="00484E65" w:rsidRDefault="00DA3EAD" w:rsidP="00DA3EAD">
      <w:pPr>
        <w:pStyle w:val="ListParagraph"/>
        <w:numPr>
          <w:ilvl w:val="0"/>
          <w:numId w:val="1"/>
        </w:numPr>
        <w:spacing w:line="240" w:lineRule="auto"/>
        <w:rPr>
          <w:rFonts w:asciiTheme="majorHAnsi" w:hAnsiTheme="majorHAnsi" w:cstheme="majorHAnsi"/>
          <w:sz w:val="24"/>
          <w:szCs w:val="24"/>
        </w:rPr>
      </w:pPr>
      <w:r w:rsidRPr="00484E65">
        <w:rPr>
          <w:rFonts w:asciiTheme="majorHAnsi" w:hAnsiTheme="majorHAnsi" w:cstheme="majorHAnsi"/>
          <w:sz w:val="24"/>
          <w:szCs w:val="24"/>
        </w:rPr>
        <w:t>All staff are asked to have a VAULT test on hand in case you are required to take a COVID test.  You can order one here:</w:t>
      </w:r>
    </w:p>
    <w:p w14:paraId="4F546DBE" w14:textId="4A733B99" w:rsidR="00DA3EAD" w:rsidRPr="00484E65" w:rsidRDefault="00DA3EAD" w:rsidP="00DA3EAD">
      <w:pPr>
        <w:pStyle w:val="ListParagraph"/>
        <w:spacing w:line="240" w:lineRule="auto"/>
        <w:ind w:left="768"/>
        <w:rPr>
          <w:rFonts w:asciiTheme="majorHAnsi" w:hAnsiTheme="majorHAnsi" w:cstheme="majorHAnsi"/>
          <w:sz w:val="24"/>
          <w:szCs w:val="24"/>
        </w:rPr>
      </w:pPr>
      <w:r w:rsidRPr="00484E65">
        <w:rPr>
          <w:rFonts w:asciiTheme="majorHAnsi" w:hAnsiTheme="majorHAnsi" w:cstheme="majorHAnsi"/>
          <w:sz w:val="24"/>
          <w:szCs w:val="24"/>
        </w:rPr>
        <w:t xml:space="preserve"> </w:t>
      </w:r>
      <w:hyperlink r:id="rId7" w:history="1">
        <w:r w:rsidRPr="00484E65">
          <w:rPr>
            <w:rStyle w:val="Hyperlink"/>
            <w:rFonts w:asciiTheme="majorHAnsi" w:hAnsiTheme="majorHAnsi" w:cstheme="majorHAnsi"/>
            <w:sz w:val="24"/>
            <w:szCs w:val="24"/>
          </w:rPr>
          <w:t>https://learn.vaulthealth.com/nm/</w:t>
        </w:r>
      </w:hyperlink>
    </w:p>
    <w:p w14:paraId="7ADF0B63" w14:textId="77777777" w:rsidR="00DA3EAD" w:rsidRPr="00484E65" w:rsidRDefault="00DA3EAD" w:rsidP="00DA3EAD">
      <w:pPr>
        <w:pStyle w:val="ListParagraph"/>
        <w:spacing w:line="240" w:lineRule="auto"/>
        <w:ind w:left="768"/>
        <w:rPr>
          <w:rFonts w:asciiTheme="majorHAnsi" w:hAnsiTheme="majorHAnsi" w:cstheme="majorHAnsi"/>
          <w:sz w:val="24"/>
          <w:szCs w:val="24"/>
        </w:rPr>
      </w:pPr>
    </w:p>
    <w:p w14:paraId="303E0A5B" w14:textId="40B18B93" w:rsidR="005C389C" w:rsidRPr="00484E65" w:rsidRDefault="005C389C" w:rsidP="009366C6">
      <w:pPr>
        <w:pStyle w:val="ListParagraph"/>
        <w:numPr>
          <w:ilvl w:val="0"/>
          <w:numId w:val="1"/>
        </w:numPr>
        <w:spacing w:line="240" w:lineRule="auto"/>
        <w:rPr>
          <w:rFonts w:asciiTheme="majorHAnsi" w:hAnsiTheme="majorHAnsi" w:cstheme="majorHAnsi"/>
          <w:sz w:val="24"/>
          <w:szCs w:val="24"/>
        </w:rPr>
      </w:pPr>
      <w:r w:rsidRPr="00484E65">
        <w:rPr>
          <w:rFonts w:asciiTheme="majorHAnsi" w:hAnsiTheme="majorHAnsi" w:cstheme="majorHAnsi"/>
          <w:sz w:val="24"/>
          <w:szCs w:val="24"/>
        </w:rPr>
        <w:t>We will require frequent hand washing and hand sanitizing for all students and staff</w:t>
      </w:r>
    </w:p>
    <w:p w14:paraId="5ABFF5F0" w14:textId="632D8F5A" w:rsidR="009366C6" w:rsidRPr="00484E65" w:rsidRDefault="009366C6" w:rsidP="009366C6">
      <w:pPr>
        <w:pStyle w:val="ListParagraph"/>
        <w:numPr>
          <w:ilvl w:val="0"/>
          <w:numId w:val="1"/>
        </w:numPr>
        <w:spacing w:line="240" w:lineRule="auto"/>
        <w:rPr>
          <w:rFonts w:asciiTheme="majorHAnsi" w:hAnsiTheme="majorHAnsi" w:cstheme="majorHAnsi"/>
          <w:sz w:val="24"/>
          <w:szCs w:val="24"/>
        </w:rPr>
      </w:pPr>
      <w:r w:rsidRPr="00484E65">
        <w:rPr>
          <w:rFonts w:asciiTheme="majorHAnsi" w:hAnsiTheme="majorHAnsi" w:cstheme="majorHAnsi"/>
          <w:sz w:val="24"/>
          <w:szCs w:val="24"/>
        </w:rPr>
        <w:t xml:space="preserve">Water fountains </w:t>
      </w:r>
      <w:r w:rsidR="004C7AF3" w:rsidRPr="00484E65">
        <w:rPr>
          <w:rFonts w:asciiTheme="majorHAnsi" w:hAnsiTheme="majorHAnsi" w:cstheme="majorHAnsi"/>
          <w:sz w:val="24"/>
          <w:szCs w:val="24"/>
        </w:rPr>
        <w:t xml:space="preserve">may not </w:t>
      </w:r>
      <w:r w:rsidRPr="00484E65">
        <w:rPr>
          <w:rFonts w:asciiTheme="majorHAnsi" w:hAnsiTheme="majorHAnsi" w:cstheme="majorHAnsi"/>
          <w:sz w:val="24"/>
          <w:szCs w:val="24"/>
        </w:rPr>
        <w:t>be accessible.  Please bring water bottles.</w:t>
      </w:r>
    </w:p>
    <w:p w14:paraId="065AB903" w14:textId="3F6F58D7" w:rsidR="009366C6" w:rsidRPr="00484E65" w:rsidRDefault="009366C6" w:rsidP="009366C6">
      <w:pPr>
        <w:pStyle w:val="ListParagraph"/>
        <w:numPr>
          <w:ilvl w:val="0"/>
          <w:numId w:val="1"/>
        </w:numPr>
        <w:spacing w:line="240" w:lineRule="auto"/>
        <w:rPr>
          <w:rFonts w:asciiTheme="majorHAnsi" w:hAnsiTheme="majorHAnsi" w:cstheme="majorHAnsi"/>
          <w:i/>
          <w:iCs/>
          <w:sz w:val="24"/>
          <w:szCs w:val="24"/>
        </w:rPr>
      </w:pPr>
      <w:r w:rsidRPr="00484E65">
        <w:rPr>
          <w:rFonts w:asciiTheme="majorHAnsi" w:hAnsiTheme="majorHAnsi" w:cstheme="majorHAnsi"/>
          <w:sz w:val="24"/>
          <w:szCs w:val="24"/>
        </w:rPr>
        <w:t>Breakfast and lunch will take place outside whenever possibl</w:t>
      </w:r>
      <w:r w:rsidR="004C7AF3" w:rsidRPr="00484E65">
        <w:rPr>
          <w:rFonts w:asciiTheme="majorHAnsi" w:hAnsiTheme="majorHAnsi" w:cstheme="majorHAnsi"/>
          <w:sz w:val="24"/>
          <w:szCs w:val="24"/>
        </w:rPr>
        <w:t>e</w:t>
      </w:r>
      <w:r w:rsidRPr="00484E65">
        <w:rPr>
          <w:rFonts w:asciiTheme="majorHAnsi" w:hAnsiTheme="majorHAnsi" w:cstheme="majorHAnsi"/>
          <w:sz w:val="24"/>
          <w:szCs w:val="24"/>
        </w:rPr>
        <w:t>.</w:t>
      </w:r>
      <w:r w:rsidR="005C389C" w:rsidRPr="00484E65">
        <w:rPr>
          <w:rFonts w:asciiTheme="majorHAnsi" w:hAnsiTheme="majorHAnsi" w:cstheme="majorHAnsi"/>
          <w:sz w:val="24"/>
          <w:szCs w:val="24"/>
        </w:rPr>
        <w:t xml:space="preserve">  The dining room will be open to students.  </w:t>
      </w:r>
      <w:r w:rsidR="005C389C" w:rsidRPr="00484E65">
        <w:rPr>
          <w:rFonts w:asciiTheme="majorHAnsi" w:hAnsiTheme="majorHAnsi" w:cstheme="majorHAnsi"/>
          <w:i/>
          <w:iCs/>
          <w:sz w:val="24"/>
          <w:szCs w:val="24"/>
        </w:rPr>
        <w:t>We ask that staff who are not working with students eat elsewhere.</w:t>
      </w:r>
    </w:p>
    <w:p w14:paraId="092AA460" w14:textId="2F9B48BA" w:rsidR="009366C6" w:rsidRPr="00484E65" w:rsidRDefault="009366C6" w:rsidP="009366C6">
      <w:pPr>
        <w:pStyle w:val="ListParagraph"/>
        <w:numPr>
          <w:ilvl w:val="0"/>
          <w:numId w:val="1"/>
        </w:numPr>
        <w:spacing w:line="240" w:lineRule="auto"/>
        <w:rPr>
          <w:rFonts w:asciiTheme="majorHAnsi" w:hAnsiTheme="majorHAnsi" w:cstheme="majorHAnsi"/>
          <w:sz w:val="24"/>
          <w:szCs w:val="24"/>
        </w:rPr>
      </w:pPr>
      <w:r w:rsidRPr="00484E65">
        <w:rPr>
          <w:rFonts w:asciiTheme="majorHAnsi" w:hAnsiTheme="majorHAnsi" w:cstheme="majorHAnsi"/>
          <w:sz w:val="24"/>
          <w:szCs w:val="24"/>
        </w:rPr>
        <w:t>Dorm suites will be single occupancy only.</w:t>
      </w:r>
    </w:p>
    <w:p w14:paraId="776A74FD" w14:textId="77777777" w:rsidR="002365DF" w:rsidRPr="00484E65" w:rsidRDefault="0021104E" w:rsidP="002365DF">
      <w:pPr>
        <w:numPr>
          <w:ilvl w:val="0"/>
          <w:numId w:val="1"/>
        </w:numPr>
        <w:spacing w:after="160" w:line="256" w:lineRule="auto"/>
        <w:contextualSpacing/>
        <w:rPr>
          <w:rFonts w:ascii="Calibri" w:eastAsia="Calibri" w:hAnsi="Calibri" w:cs="Times New Roman"/>
        </w:rPr>
      </w:pPr>
      <w:r w:rsidRPr="00484E65">
        <w:rPr>
          <w:rFonts w:ascii="Calibri" w:eastAsia="Calibri" w:hAnsi="Calibri" w:cs="Times New Roman"/>
        </w:rPr>
        <w:t>Visitors will be limited to only those who are essential for the functioning of the school.  All visitors will be required to complete the Dr. Owl screening and wear a mask while indoors on campus.</w:t>
      </w:r>
    </w:p>
    <w:p w14:paraId="76007424" w14:textId="2E7C7392" w:rsidR="002365DF" w:rsidRPr="002365DF" w:rsidRDefault="002365DF" w:rsidP="002365DF">
      <w:pPr>
        <w:numPr>
          <w:ilvl w:val="0"/>
          <w:numId w:val="1"/>
        </w:numPr>
        <w:spacing w:after="160" w:line="256" w:lineRule="auto"/>
        <w:contextualSpacing/>
        <w:rPr>
          <w:rFonts w:ascii="Calibri" w:eastAsia="Calibri" w:hAnsi="Calibri" w:cs="Times New Roman"/>
          <w:highlight w:val="yellow"/>
        </w:rPr>
      </w:pPr>
      <w:r w:rsidRPr="00484E65">
        <w:rPr>
          <w:rFonts w:ascii="Calibri" w:eastAsia="Calibri" w:hAnsi="Calibri" w:cs="Times New Roman"/>
          <w:b/>
          <w:bCs/>
          <w:u w:val="single"/>
        </w:rPr>
        <w:t>Please</w:t>
      </w:r>
      <w:r w:rsidRPr="002365DF">
        <w:rPr>
          <w:rFonts w:ascii="Calibri" w:eastAsia="Calibri" w:hAnsi="Calibri" w:cs="Times New Roman"/>
          <w:b/>
          <w:bCs/>
          <w:u w:val="single"/>
        </w:rPr>
        <w:t xml:space="preserve"> know that these mandates and practices are subject to change</w:t>
      </w:r>
    </w:p>
    <w:p w14:paraId="55E9CC94" w14:textId="77777777" w:rsidR="002365DF" w:rsidRPr="00A272DE" w:rsidRDefault="002365DF" w:rsidP="002365DF">
      <w:pPr>
        <w:spacing w:after="160" w:line="256" w:lineRule="auto"/>
        <w:ind w:left="768"/>
        <w:contextualSpacing/>
        <w:rPr>
          <w:rFonts w:ascii="Calibri" w:eastAsia="Calibri" w:hAnsi="Calibri" w:cs="Times New Roman"/>
          <w:highlight w:val="yellow"/>
        </w:rPr>
      </w:pPr>
    </w:p>
    <w:p w14:paraId="6ED2DAB4" w14:textId="1868233F" w:rsidR="006D4B7F" w:rsidRPr="006D4B7F" w:rsidRDefault="006D4B7F" w:rsidP="006D4B7F">
      <w:pPr>
        <w:spacing w:line="240" w:lineRule="auto"/>
        <w:rPr>
          <w:rFonts w:asciiTheme="majorHAnsi" w:hAnsiTheme="majorHAnsi" w:cstheme="majorHAnsi"/>
          <w:b/>
          <w:bCs/>
          <w:color w:val="FF0000"/>
          <w:sz w:val="24"/>
          <w:szCs w:val="24"/>
        </w:rPr>
      </w:pPr>
      <w:r w:rsidRPr="006D4B7F">
        <w:rPr>
          <w:rFonts w:asciiTheme="majorHAnsi" w:hAnsiTheme="majorHAnsi" w:cstheme="majorHAnsi"/>
          <w:b/>
          <w:bCs/>
          <w:color w:val="FF0000"/>
          <w:sz w:val="24"/>
          <w:szCs w:val="24"/>
        </w:rPr>
        <w:t>These new procedures and mandates begin on August 3, 2021.</w:t>
      </w:r>
    </w:p>
    <w:p w14:paraId="7F729487" w14:textId="2B288C0C" w:rsidR="00881BB3" w:rsidRDefault="00881BB3" w:rsidP="00881BB3">
      <w:pPr>
        <w:spacing w:line="240" w:lineRule="auto"/>
        <w:rPr>
          <w:rFonts w:asciiTheme="majorHAnsi" w:hAnsiTheme="majorHAnsi" w:cstheme="majorHAnsi"/>
        </w:rPr>
      </w:pPr>
    </w:p>
    <w:p w14:paraId="731AB450" w14:textId="7DEC7C09" w:rsidR="0080499A" w:rsidRPr="00EE497A" w:rsidRDefault="005C389C" w:rsidP="0080499A">
      <w:pPr>
        <w:rPr>
          <w:rFonts w:ascii="Calibri" w:hAnsi="Calibri" w:cs="Calibri"/>
          <w:color w:val="1F497D"/>
          <w:sz w:val="24"/>
          <w:szCs w:val="24"/>
        </w:rPr>
      </w:pPr>
      <w:r>
        <w:rPr>
          <w:rFonts w:asciiTheme="majorHAnsi" w:hAnsiTheme="majorHAnsi" w:cstheme="majorHAnsi"/>
          <w:sz w:val="24"/>
          <w:szCs w:val="24"/>
        </w:rPr>
        <w:t>I am so happy to have everyone back at work.  Thank you for your ongoing flexibility, commitment, and expertise.</w:t>
      </w:r>
    </w:p>
    <w:p w14:paraId="2332F7D8" w14:textId="77777777" w:rsidR="005C389C" w:rsidRDefault="005C389C" w:rsidP="00881BB3">
      <w:pPr>
        <w:spacing w:line="240" w:lineRule="auto"/>
        <w:rPr>
          <w:rFonts w:asciiTheme="majorHAnsi" w:hAnsiTheme="majorHAnsi" w:cstheme="majorHAnsi"/>
          <w:sz w:val="24"/>
          <w:szCs w:val="24"/>
        </w:rPr>
      </w:pPr>
    </w:p>
    <w:p w14:paraId="45FEDB58" w14:textId="4D2C66C6" w:rsidR="00881BB3" w:rsidRDefault="005C389C" w:rsidP="00881BB3">
      <w:pPr>
        <w:spacing w:line="240" w:lineRule="auto"/>
        <w:rPr>
          <w:rFonts w:asciiTheme="majorHAnsi" w:hAnsiTheme="majorHAnsi" w:cstheme="majorHAnsi"/>
        </w:rPr>
      </w:pPr>
      <w:r>
        <w:rPr>
          <w:rFonts w:asciiTheme="majorHAnsi" w:hAnsiTheme="majorHAnsi" w:cstheme="majorHAnsi"/>
          <w:sz w:val="24"/>
          <w:szCs w:val="24"/>
        </w:rPr>
        <w:t>Let’s have a fantastic year!</w:t>
      </w:r>
    </w:p>
    <w:p w14:paraId="3B6FA3E1" w14:textId="77777777" w:rsidR="005C389C" w:rsidRDefault="005C389C" w:rsidP="00881BB3">
      <w:pPr>
        <w:spacing w:line="240" w:lineRule="auto"/>
        <w:rPr>
          <w:rFonts w:asciiTheme="majorHAnsi" w:hAnsiTheme="majorHAnsi" w:cstheme="majorHAnsi"/>
        </w:rPr>
      </w:pPr>
    </w:p>
    <w:p w14:paraId="77E8B2B7" w14:textId="406514DB" w:rsidR="00881BB3" w:rsidRDefault="00881BB3" w:rsidP="00881BB3">
      <w:pPr>
        <w:spacing w:line="240" w:lineRule="auto"/>
        <w:rPr>
          <w:rFonts w:asciiTheme="majorHAnsi" w:hAnsiTheme="majorHAnsi" w:cstheme="majorHAnsi"/>
        </w:rPr>
      </w:pPr>
      <w:r>
        <w:rPr>
          <w:rFonts w:asciiTheme="majorHAnsi" w:hAnsiTheme="majorHAnsi" w:cstheme="majorHAnsi"/>
        </w:rPr>
        <w:t>Patty</w:t>
      </w:r>
    </w:p>
    <w:p w14:paraId="00DDF40C" w14:textId="77777777" w:rsidR="00881BB3" w:rsidRDefault="00881BB3" w:rsidP="00881BB3">
      <w:pPr>
        <w:spacing w:line="240" w:lineRule="auto"/>
        <w:rPr>
          <w:rFonts w:asciiTheme="majorHAnsi" w:hAnsiTheme="majorHAnsi" w:cstheme="majorHAnsi"/>
        </w:rPr>
      </w:pPr>
    </w:p>
    <w:p w14:paraId="31EF0CC8" w14:textId="77777777" w:rsidR="00881BB3" w:rsidRDefault="00881BB3" w:rsidP="00881BB3">
      <w:pPr>
        <w:rPr>
          <w:rFonts w:eastAsiaTheme="minorEastAsia"/>
          <w:noProof/>
          <w:color w:val="0070C0"/>
        </w:rPr>
      </w:pPr>
      <w:r>
        <w:rPr>
          <w:rFonts w:ascii="Monotype Corsiva" w:eastAsiaTheme="minorEastAsia" w:hAnsi="Monotype Corsiva"/>
          <w:b/>
          <w:bCs/>
          <w:noProof/>
          <w:color w:val="0070C0"/>
          <w:sz w:val="32"/>
          <w:szCs w:val="32"/>
        </w:rPr>
        <w:lastRenderedPageBreak/>
        <w:t>Patricia Beecher</w:t>
      </w:r>
    </w:p>
    <w:p w14:paraId="3ACA2BCC" w14:textId="77777777" w:rsidR="00881BB3" w:rsidRDefault="00881BB3" w:rsidP="00881BB3">
      <w:pPr>
        <w:rPr>
          <w:rFonts w:eastAsiaTheme="minorEastAsia"/>
          <w:noProof/>
          <w:color w:val="0070C0"/>
        </w:rPr>
      </w:pPr>
      <w:r>
        <w:rPr>
          <w:rFonts w:ascii="APHont" w:eastAsiaTheme="minorEastAsia" w:hAnsi="APHont"/>
          <w:b/>
          <w:bCs/>
          <w:noProof/>
          <w:color w:val="0070C0"/>
          <w:sz w:val="20"/>
          <w:szCs w:val="20"/>
        </w:rPr>
        <w:t>Superintendent</w:t>
      </w:r>
    </w:p>
    <w:p w14:paraId="78FF1476" w14:textId="77777777" w:rsidR="00881BB3" w:rsidRDefault="00881BB3" w:rsidP="00881BB3">
      <w:pPr>
        <w:rPr>
          <w:rFonts w:eastAsiaTheme="minorEastAsia"/>
          <w:noProof/>
          <w:color w:val="0070C0"/>
        </w:rPr>
      </w:pPr>
      <w:r>
        <w:rPr>
          <w:rFonts w:ascii="APHont" w:eastAsiaTheme="minorEastAsia" w:hAnsi="APHont"/>
          <w:b/>
          <w:bCs/>
          <w:noProof/>
          <w:color w:val="0070C0"/>
          <w:sz w:val="20"/>
          <w:szCs w:val="20"/>
        </w:rPr>
        <w:t>New Mexico School for the Blind and Visually Impaired</w:t>
      </w:r>
    </w:p>
    <w:p w14:paraId="4B39E559" w14:textId="78C2EF79" w:rsidR="00881BB3" w:rsidRPr="006D4B7F" w:rsidRDefault="00881BB3" w:rsidP="006D4B7F">
      <w:pPr>
        <w:rPr>
          <w:rFonts w:ascii="APHont" w:eastAsiaTheme="minorEastAsia" w:hAnsi="APHont"/>
          <w:b/>
          <w:bCs/>
          <w:noProof/>
          <w:color w:val="0070C0"/>
          <w:sz w:val="20"/>
          <w:szCs w:val="20"/>
        </w:rPr>
      </w:pPr>
      <w:r>
        <w:rPr>
          <w:rFonts w:ascii="APHont" w:eastAsiaTheme="minorEastAsia" w:hAnsi="APHont"/>
          <w:b/>
          <w:bCs/>
          <w:noProof/>
          <w:color w:val="0070C0"/>
          <w:sz w:val="20"/>
          <w:szCs w:val="20"/>
        </w:rPr>
        <w:t>Cell: (505)859-0031 Fax: (575)439-4411</w:t>
      </w:r>
    </w:p>
    <w:p w14:paraId="00000032" w14:textId="77777777" w:rsidR="00B47E76" w:rsidRPr="00C872E7" w:rsidRDefault="00B47E76" w:rsidP="00C872E7">
      <w:pPr>
        <w:spacing w:line="240" w:lineRule="auto"/>
        <w:rPr>
          <w:rFonts w:asciiTheme="majorHAnsi" w:hAnsiTheme="majorHAnsi" w:cstheme="majorHAnsi"/>
        </w:rPr>
      </w:pPr>
    </w:p>
    <w:p w14:paraId="0000003E" w14:textId="4AD3A5D0" w:rsidR="00B47E76" w:rsidRPr="00C872E7" w:rsidRDefault="00B47E76" w:rsidP="00C872E7">
      <w:pPr>
        <w:spacing w:line="240" w:lineRule="auto"/>
        <w:rPr>
          <w:rFonts w:asciiTheme="majorHAnsi" w:hAnsiTheme="majorHAnsi" w:cstheme="majorHAnsi"/>
        </w:rPr>
      </w:pPr>
    </w:p>
    <w:sectPr w:rsidR="00B47E76" w:rsidRPr="00C872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Hont">
    <w:panose1 w:val="020B0604030504040204"/>
    <w:charset w:val="00"/>
    <w:family w:val="swiss"/>
    <w:pitch w:val="variable"/>
    <w:sig w:usb0="A00000AF" w:usb1="4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70DB4"/>
    <w:multiLevelType w:val="hybridMultilevel"/>
    <w:tmpl w:val="C4A0CB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337260AD"/>
    <w:multiLevelType w:val="hybridMultilevel"/>
    <w:tmpl w:val="0E34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76"/>
    <w:rsid w:val="00010E89"/>
    <w:rsid w:val="00097358"/>
    <w:rsid w:val="001F7204"/>
    <w:rsid w:val="0021104E"/>
    <w:rsid w:val="002365DF"/>
    <w:rsid w:val="00484E65"/>
    <w:rsid w:val="004C7AF3"/>
    <w:rsid w:val="00537667"/>
    <w:rsid w:val="00590075"/>
    <w:rsid w:val="005B024C"/>
    <w:rsid w:val="005C389C"/>
    <w:rsid w:val="006D4B7F"/>
    <w:rsid w:val="00731E63"/>
    <w:rsid w:val="00755511"/>
    <w:rsid w:val="0080499A"/>
    <w:rsid w:val="00881BB3"/>
    <w:rsid w:val="00892192"/>
    <w:rsid w:val="0092074F"/>
    <w:rsid w:val="009366C6"/>
    <w:rsid w:val="00B47E76"/>
    <w:rsid w:val="00BD34E5"/>
    <w:rsid w:val="00C35D8A"/>
    <w:rsid w:val="00C44104"/>
    <w:rsid w:val="00C872E7"/>
    <w:rsid w:val="00D9443F"/>
    <w:rsid w:val="00DA3EAD"/>
    <w:rsid w:val="00EB516C"/>
    <w:rsid w:val="00EE497A"/>
    <w:rsid w:val="00FB7A33"/>
    <w:rsid w:val="00FD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75FE"/>
  <w15:docId w15:val="{2737BEFA-37FC-451E-8E8F-D6CFC9E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35D8A"/>
    <w:rPr>
      <w:sz w:val="16"/>
      <w:szCs w:val="16"/>
    </w:rPr>
  </w:style>
  <w:style w:type="paragraph" w:styleId="CommentText">
    <w:name w:val="annotation text"/>
    <w:basedOn w:val="Normal"/>
    <w:link w:val="CommentTextChar"/>
    <w:uiPriority w:val="99"/>
    <w:semiHidden/>
    <w:unhideWhenUsed/>
    <w:rsid w:val="00C35D8A"/>
    <w:pPr>
      <w:spacing w:line="240" w:lineRule="auto"/>
    </w:pPr>
    <w:rPr>
      <w:sz w:val="20"/>
      <w:szCs w:val="20"/>
    </w:rPr>
  </w:style>
  <w:style w:type="character" w:customStyle="1" w:styleId="CommentTextChar">
    <w:name w:val="Comment Text Char"/>
    <w:basedOn w:val="DefaultParagraphFont"/>
    <w:link w:val="CommentText"/>
    <w:uiPriority w:val="99"/>
    <w:semiHidden/>
    <w:rsid w:val="00C35D8A"/>
    <w:rPr>
      <w:sz w:val="20"/>
      <w:szCs w:val="20"/>
    </w:rPr>
  </w:style>
  <w:style w:type="paragraph" w:styleId="CommentSubject">
    <w:name w:val="annotation subject"/>
    <w:basedOn w:val="CommentText"/>
    <w:next w:val="CommentText"/>
    <w:link w:val="CommentSubjectChar"/>
    <w:uiPriority w:val="99"/>
    <w:semiHidden/>
    <w:unhideWhenUsed/>
    <w:rsid w:val="00C35D8A"/>
    <w:rPr>
      <w:b/>
      <w:bCs/>
    </w:rPr>
  </w:style>
  <w:style w:type="character" w:customStyle="1" w:styleId="CommentSubjectChar">
    <w:name w:val="Comment Subject Char"/>
    <w:basedOn w:val="CommentTextChar"/>
    <w:link w:val="CommentSubject"/>
    <w:uiPriority w:val="99"/>
    <w:semiHidden/>
    <w:rsid w:val="00C35D8A"/>
    <w:rPr>
      <w:b/>
      <w:bCs/>
      <w:sz w:val="20"/>
      <w:szCs w:val="20"/>
    </w:rPr>
  </w:style>
  <w:style w:type="paragraph" w:styleId="BalloonText">
    <w:name w:val="Balloon Text"/>
    <w:basedOn w:val="Normal"/>
    <w:link w:val="BalloonTextChar"/>
    <w:uiPriority w:val="99"/>
    <w:semiHidden/>
    <w:unhideWhenUsed/>
    <w:rsid w:val="00C35D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D8A"/>
    <w:rPr>
      <w:rFonts w:ascii="Segoe UI" w:hAnsi="Segoe UI" w:cs="Segoe UI"/>
      <w:sz w:val="18"/>
      <w:szCs w:val="18"/>
    </w:rPr>
  </w:style>
  <w:style w:type="paragraph" w:styleId="ListParagraph">
    <w:name w:val="List Paragraph"/>
    <w:basedOn w:val="Normal"/>
    <w:uiPriority w:val="34"/>
    <w:qFormat/>
    <w:rsid w:val="009366C6"/>
    <w:pPr>
      <w:ind w:left="720"/>
      <w:contextualSpacing/>
    </w:pPr>
  </w:style>
  <w:style w:type="character" w:styleId="Hyperlink">
    <w:name w:val="Hyperlink"/>
    <w:basedOn w:val="DefaultParagraphFont"/>
    <w:uiPriority w:val="99"/>
    <w:unhideWhenUsed/>
    <w:rsid w:val="0080499A"/>
    <w:rPr>
      <w:color w:val="0563C1"/>
      <w:u w:val="single"/>
    </w:rPr>
  </w:style>
  <w:style w:type="paragraph" w:styleId="NormalWeb">
    <w:name w:val="Normal (Web)"/>
    <w:basedOn w:val="Normal"/>
    <w:uiPriority w:val="99"/>
    <w:unhideWhenUsed/>
    <w:rsid w:val="008049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0499A"/>
    <w:rPr>
      <w:color w:val="605E5C"/>
      <w:shd w:val="clear" w:color="auto" w:fill="E1DFDD"/>
    </w:rPr>
  </w:style>
  <w:style w:type="character" w:styleId="FollowedHyperlink">
    <w:name w:val="FollowedHyperlink"/>
    <w:basedOn w:val="DefaultParagraphFont"/>
    <w:uiPriority w:val="99"/>
    <w:semiHidden/>
    <w:unhideWhenUsed/>
    <w:rsid w:val="004C7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1578">
      <w:bodyDiv w:val="1"/>
      <w:marLeft w:val="0"/>
      <w:marRight w:val="0"/>
      <w:marTop w:val="0"/>
      <w:marBottom w:val="0"/>
      <w:divBdr>
        <w:top w:val="none" w:sz="0" w:space="0" w:color="auto"/>
        <w:left w:val="none" w:sz="0" w:space="0" w:color="auto"/>
        <w:bottom w:val="none" w:sz="0" w:space="0" w:color="auto"/>
        <w:right w:val="none" w:sz="0" w:space="0" w:color="auto"/>
      </w:divBdr>
    </w:div>
    <w:div w:id="1155301203">
      <w:bodyDiv w:val="1"/>
      <w:marLeft w:val="0"/>
      <w:marRight w:val="0"/>
      <w:marTop w:val="0"/>
      <w:marBottom w:val="0"/>
      <w:divBdr>
        <w:top w:val="none" w:sz="0" w:space="0" w:color="auto"/>
        <w:left w:val="none" w:sz="0" w:space="0" w:color="auto"/>
        <w:bottom w:val="none" w:sz="0" w:space="0" w:color="auto"/>
        <w:right w:val="none" w:sz="0" w:space="0" w:color="auto"/>
      </w:divBdr>
    </w:div>
    <w:div w:id="212376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vaulthealth.com/n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new.ped.state.nm.us/back-to-school-guidance/" TargetMode="External"/><Relationship Id="rId5" Type="http://schemas.openxmlformats.org/officeDocument/2006/relationships/hyperlink" Target="http://www.nmsbvi.k12.nm.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Avery</dc:creator>
  <cp:lastModifiedBy>ComputerTechnician</cp:lastModifiedBy>
  <cp:revision>3</cp:revision>
  <dcterms:created xsi:type="dcterms:W3CDTF">2021-08-04T14:47:00Z</dcterms:created>
  <dcterms:modified xsi:type="dcterms:W3CDTF">2021-08-04T16:50:00Z</dcterms:modified>
</cp:coreProperties>
</file>